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74" w:rsidRPr="009539F3" w:rsidRDefault="00E306F7" w:rsidP="00324BF9">
      <w:pPr>
        <w:rPr>
          <w:rFonts w:ascii="Pragmatica" w:hAnsi="Pragmatica"/>
          <w:b/>
          <w:sz w:val="28"/>
          <w:szCs w:val="28"/>
        </w:rPr>
      </w:pPr>
      <w:r w:rsidRPr="00E306F7">
        <w:rPr>
          <w:rFonts w:ascii="Pragmatica" w:hAnsi="Pragmatica"/>
          <w:b/>
          <w:sz w:val="28"/>
          <w:szCs w:val="28"/>
        </w:rPr>
        <w:t>Àêòóàëüíûå çàäà÷è äîçèìåòðè÷åñêîãî êîíòðîëÿ</w:t>
      </w:r>
      <w:r w:rsidR="00F1515D" w:rsidRPr="00F1515D">
        <w:rPr>
          <w:rFonts w:ascii="Pragmatica" w:hAnsi="Pragmatica"/>
          <w:b/>
          <w:sz w:val="28"/>
          <w:szCs w:val="28"/>
        </w:rPr>
        <w:t xml:space="preserve">                                                                                                      </w:t>
      </w:r>
    </w:p>
    <w:p w:rsidR="00E306F7" w:rsidRPr="00E306F7" w:rsidRDefault="00E306F7" w:rsidP="00E306F7">
      <w:pPr>
        <w:rPr>
          <w:rFonts w:ascii="Pragmatica" w:hAnsi="Pragmatica"/>
        </w:rPr>
      </w:pPr>
      <w:r w:rsidRPr="00E306F7">
        <w:rPr>
          <w:rFonts w:ascii="Pragmatica" w:hAnsi="Pragmatica"/>
        </w:rPr>
        <w:t xml:space="preserve">Î.À.Êî÷åòêîâ (ê.ò.í., </w:t>
      </w:r>
      <w:r w:rsidRPr="00E306F7">
        <w:rPr>
          <w:rFonts w:ascii="Pragmatica" w:hAnsi="Pragmatica"/>
          <w:lang w:val="en-US"/>
        </w:rPr>
        <w:t>c</w:t>
      </w:r>
      <w:r w:rsidRPr="00E306F7">
        <w:rPr>
          <w:rFonts w:ascii="Pragmatica" w:hAnsi="Pragmatica"/>
        </w:rPr>
        <w:t>.í.ñ., íà÷.ëàá.) – ÔÃÁÓ “ÃÍÖ ÐÔ ÔÌÁÖ èì.À.È.Áóðíàçÿíà” ÔÌÁÀ Ðîññèè, ã.Ìîñêâà;</w:t>
      </w:r>
      <w:r>
        <w:rPr>
          <w:rFonts w:ascii="Pragmatica" w:hAnsi="Pragmatica"/>
        </w:rPr>
        <w:t xml:space="preserve">                                                                           </w:t>
      </w:r>
      <w:r w:rsidRPr="00E306F7">
        <w:rPr>
          <w:rFonts w:ascii="Pragmatica" w:hAnsi="Pragmatica"/>
        </w:rPr>
        <w:t>Â.À.Êóòüêîâ (ê.ô.-ì..í., íà÷.ëàá.) – ÔÃÁÓ «ÍÈÖ Êóð÷àòîâñêèé èíñòèòóò», ã.Ìîñêâà;                 Ê.Í.Íóðëûáàåâ (ê.ò.í., ã.í.ñ.) – ÍÏÏ «Äîçà», ã.Çåëåíîãðàä;                                                          À.Ï.Ïàíôèëîâ (ê.ò.í., íà÷.îòä.) – ÃÊ «Ðîñàòîì», ã.Ìîñêâà;                                                             Á.Â.Ïîëåíîâ (ïðîôåñ., ä.ò.í., â.í.ñ.) – ÎÀÎ «ÑÍÈÈÏ», ÍÈßÓ ÌÈÔÈ, ã.Ìîñêâà.</w:t>
      </w:r>
    </w:p>
    <w:p w:rsidR="00F1515D" w:rsidRDefault="00E306F7" w:rsidP="00E306F7">
      <w:pPr>
        <w:rPr>
          <w:rFonts w:ascii="Pragmatica" w:hAnsi="Pragmatica"/>
        </w:rPr>
      </w:pPr>
      <w:r w:rsidRPr="00E306F7">
        <w:rPr>
          <w:rFonts w:ascii="Pragmatica" w:hAnsi="Pragmatica"/>
        </w:rPr>
        <w:t>Êîíòàêòû: òåë.: +7 (495) 777-84-85; å-</w:t>
      </w:r>
      <w:r w:rsidRPr="00E306F7">
        <w:rPr>
          <w:rFonts w:ascii="Pragmatica" w:hAnsi="Pragmatica"/>
          <w:lang w:val="en-US"/>
        </w:rPr>
        <w:t>mail</w:t>
      </w:r>
      <w:r w:rsidRPr="00E306F7">
        <w:rPr>
          <w:rFonts w:ascii="Pragmatica" w:hAnsi="Pragmatica"/>
        </w:rPr>
        <w:t xml:space="preserve">: </w:t>
      </w:r>
      <w:hyperlink r:id="rId6" w:history="1">
        <w:r w:rsidRPr="005C7C29">
          <w:rPr>
            <w:rStyle w:val="a3"/>
            <w:rFonts w:ascii="Pragmatica" w:hAnsi="Pragmatica"/>
            <w:lang w:val="en-US"/>
          </w:rPr>
          <w:t>kubesh</w:t>
        </w:r>
        <w:r w:rsidRPr="00E306F7">
          <w:rPr>
            <w:rStyle w:val="a3"/>
            <w:rFonts w:ascii="Pragmatica" w:hAnsi="Pragmatica"/>
          </w:rPr>
          <w:t>@</w:t>
        </w:r>
        <w:r w:rsidRPr="005C7C29">
          <w:rPr>
            <w:rStyle w:val="a3"/>
            <w:rFonts w:ascii="Pragmatica" w:hAnsi="Pragmatica"/>
            <w:lang w:val="en-US"/>
          </w:rPr>
          <w:t>doza</w:t>
        </w:r>
        <w:r w:rsidRPr="00E306F7">
          <w:rPr>
            <w:rStyle w:val="a3"/>
            <w:rFonts w:ascii="Pragmatica" w:hAnsi="Pragmatica"/>
          </w:rPr>
          <w:t>.</w:t>
        </w:r>
        <w:r w:rsidRPr="005C7C29">
          <w:rPr>
            <w:rStyle w:val="a3"/>
            <w:rFonts w:ascii="Pragmatica" w:hAnsi="Pragmatica"/>
            <w:lang w:val="en-US"/>
          </w:rPr>
          <w:t>ru</w:t>
        </w:r>
      </w:hyperlink>
      <w:r w:rsidRPr="00E306F7">
        <w:rPr>
          <w:rFonts w:ascii="Pragmatica" w:hAnsi="Pragmatica"/>
        </w:rPr>
        <w:t>.</w:t>
      </w:r>
    </w:p>
    <w:p w:rsidR="00E306F7" w:rsidRPr="003D1A3B" w:rsidRDefault="008042D6" w:rsidP="00E306F7">
      <w:pPr>
        <w:rPr>
          <w:rFonts w:ascii="Pragmatica" w:hAnsi="Pragmatica"/>
          <w:sz w:val="20"/>
          <w:szCs w:val="20"/>
        </w:rPr>
      </w:pPr>
      <w:r w:rsidRPr="00B63651">
        <w:rPr>
          <w:rFonts w:ascii="Pragmatica" w:hAnsi="Pragmatica"/>
          <w:sz w:val="20"/>
          <w:szCs w:val="20"/>
          <w:u w:val="single"/>
        </w:rPr>
        <w:t>Аннотация</w:t>
      </w:r>
      <w:r w:rsidRPr="003D1A3B">
        <w:rPr>
          <w:rFonts w:ascii="Pragmatica" w:hAnsi="Pragmatica"/>
          <w:sz w:val="20"/>
          <w:szCs w:val="20"/>
          <w:u w:val="single"/>
        </w:rPr>
        <w:t>.</w:t>
      </w:r>
      <w:r w:rsidRPr="003D1A3B">
        <w:rPr>
          <w:rFonts w:ascii="Pragmatica" w:hAnsi="Pragmatica"/>
          <w:sz w:val="20"/>
          <w:szCs w:val="20"/>
        </w:rPr>
        <w:t xml:space="preserve"> </w:t>
      </w:r>
      <w:r w:rsidR="00E306F7" w:rsidRPr="003D1A3B">
        <w:rPr>
          <w:rFonts w:ascii="Pragmatica" w:hAnsi="Pragmatica"/>
          <w:sz w:val="20"/>
          <w:szCs w:val="20"/>
        </w:rPr>
        <w:t>Â ñòàòüå ïðîâåäåí àíàëèç ñîâðåìåííîãî ñîñòîÿíèÿ â îáëàñòè ðàäèàöèîííîé áåçîïàñíîñòè, åå íîðìàòèâíîãî, ìåòîäè÷åñêîãî è ïðèáîðíîãî îáåñïå÷åíèÿ. Îïðåäåëåíû àêòóàëüíûå çàäà÷è èõ ñîâåðøåíñòâîâàíèÿ íà ñîâðåìåííîì ýòàïå, â òîì ÷èñëå ñâÿçàííûå ñ âûïóñêîì íîâûõ ìåæäóíàðîäíûõ Ïóáëèêàöèé è Ñòàíäàðòîâ, à òàêæå ñ ïîñëåäñòâèÿìè ðàäèàöèîííîé àâàðèè íà ÿïîíñêîé ÀÝÑ Ôóêóñèìà-1.</w:t>
      </w:r>
    </w:p>
    <w:p w:rsidR="00E306F7" w:rsidRPr="003D1A3B" w:rsidRDefault="00E306F7" w:rsidP="00E306F7">
      <w:pPr>
        <w:rPr>
          <w:rFonts w:ascii="Pragmatica" w:hAnsi="Pragmatica"/>
          <w:sz w:val="18"/>
          <w:szCs w:val="18"/>
        </w:rPr>
      </w:pPr>
      <w:r w:rsidRPr="003D1A3B">
        <w:rPr>
          <w:rFonts w:ascii="Pragmatica" w:hAnsi="Pragmatica"/>
          <w:sz w:val="20"/>
          <w:szCs w:val="20"/>
          <w:u w:val="single"/>
        </w:rPr>
        <w:t>Êëþ÷åâûå ñëîâà:</w:t>
      </w:r>
      <w:r w:rsidRPr="003D1A3B">
        <w:rPr>
          <w:rFonts w:ascii="Pragmatica" w:hAnsi="Pragmatica"/>
          <w:sz w:val="20"/>
          <w:szCs w:val="20"/>
        </w:rPr>
        <w:t xml:space="preserve"> ÿäåðíàÿ ýíåðãåòèêà, ÀÝÑ, ðàäèàöèîííàÿ áåçîïàñíîñòü, äîçèìåòðè÷åñêèé êîíòðîëü, ïåðñîíàë, äîçà, îáëó÷åíèå, ïðèáîðíîå îáåñïå÷åíèå.</w:t>
      </w:r>
    </w:p>
    <w:p w:rsidR="00F1515D" w:rsidRPr="003D1A3B" w:rsidRDefault="00F1515D" w:rsidP="00F1515D">
      <w:pPr>
        <w:rPr>
          <w:rFonts w:ascii="Pragmatica" w:hAnsi="Pragmatica"/>
          <w:sz w:val="18"/>
          <w:szCs w:val="18"/>
        </w:rPr>
      </w:pPr>
    </w:p>
    <w:p w:rsidR="00374674" w:rsidRPr="00374674" w:rsidRDefault="00B63651" w:rsidP="006C644E">
      <w:pPr>
        <w:rPr>
          <w:rFonts w:ascii="Pragmatica" w:hAnsi="Pragmatica"/>
          <w:lang w:val="en-US"/>
        </w:rPr>
      </w:pPr>
      <w:r w:rsidRPr="00B63651">
        <w:rPr>
          <w:rFonts w:ascii="Pragmatica" w:hAnsi="Pragmatica"/>
          <w:b/>
          <w:sz w:val="28"/>
          <w:szCs w:val="28"/>
          <w:lang w:val="en-US"/>
        </w:rPr>
        <w:t>Àñtual Problems of the Dose Monitoring on the Contemporary Stage</w:t>
      </w:r>
      <w:r w:rsidR="008042D6" w:rsidRPr="008042D6">
        <w:rPr>
          <w:rFonts w:ascii="Pragmatica" w:hAnsi="Pragmatica"/>
          <w:b/>
          <w:sz w:val="28"/>
          <w:szCs w:val="28"/>
          <w:lang w:val="en-US"/>
        </w:rPr>
        <w:t xml:space="preserve">    </w:t>
      </w:r>
    </w:p>
    <w:p w:rsidR="00C85172" w:rsidRPr="00C85172" w:rsidRDefault="00B63651" w:rsidP="00B63651">
      <w:pPr>
        <w:rPr>
          <w:rFonts w:ascii="Pragmatica" w:hAnsi="Pragmatica"/>
          <w:lang w:val="en-US"/>
        </w:rPr>
      </w:pPr>
      <w:r w:rsidRPr="00B63651">
        <w:rPr>
          <w:rFonts w:ascii="Pragmatica" w:hAnsi="Pragmatica"/>
          <w:lang w:val="en-US"/>
        </w:rPr>
        <w:t xml:space="preserve">Kochetkov Oleg (FMBC by name À.I.Burnazian, Moscow), </w:t>
      </w:r>
      <w:r w:rsidR="00E129C1" w:rsidRPr="00E129C1">
        <w:rPr>
          <w:rFonts w:ascii="Pragmatica" w:hAnsi="Pragmatica"/>
          <w:lang w:val="en-US"/>
        </w:rPr>
        <w:t xml:space="preserve">                               </w:t>
      </w:r>
      <w:r w:rsidRPr="00B63651">
        <w:rPr>
          <w:rFonts w:ascii="Pragmatica" w:hAnsi="Pragmatica"/>
          <w:lang w:val="en-US"/>
        </w:rPr>
        <w:t xml:space="preserve">Kutjikov Vladimir (FGBI «SRC Kurchatov institute», IAEÀ, Moscow), </w:t>
      </w:r>
      <w:r w:rsidR="00E129C1" w:rsidRPr="00E129C1">
        <w:rPr>
          <w:rFonts w:ascii="Pragmatica" w:hAnsi="Pragmatica"/>
          <w:lang w:val="en-US"/>
        </w:rPr>
        <w:t xml:space="preserve">                </w:t>
      </w:r>
      <w:r w:rsidRPr="00B63651">
        <w:rPr>
          <w:rFonts w:ascii="Pragmatica" w:hAnsi="Pragmatica"/>
          <w:lang w:val="en-US"/>
        </w:rPr>
        <w:t xml:space="preserve">Nurlbaev Kubeysin (SIE «Doza», Moscow), </w:t>
      </w:r>
      <w:r w:rsidR="00E129C1" w:rsidRPr="00E129C1">
        <w:rPr>
          <w:rFonts w:ascii="Pragmatica" w:hAnsi="Pragmatica"/>
          <w:lang w:val="en-US"/>
        </w:rPr>
        <w:t xml:space="preserve">                                                       </w:t>
      </w:r>
      <w:r w:rsidRPr="00B63651">
        <w:rPr>
          <w:rFonts w:ascii="Pragmatica" w:hAnsi="Pragmatica"/>
          <w:lang w:val="en-US"/>
        </w:rPr>
        <w:t xml:space="preserve">Panfilov Àlexander (GC «Rosatom», Moscow), </w:t>
      </w:r>
      <w:r w:rsidR="003D1A3B">
        <w:rPr>
          <w:rFonts w:ascii="Pragmatica" w:hAnsi="Pragmatica"/>
          <w:lang w:val="en-US"/>
        </w:rPr>
        <w:t xml:space="preserve">                                                        </w:t>
      </w:r>
      <w:bookmarkStart w:id="0" w:name="_GoBack"/>
      <w:bookmarkEnd w:id="0"/>
      <w:r w:rsidRPr="00B63651">
        <w:rPr>
          <w:rFonts w:ascii="Pragmatica" w:hAnsi="Pragmatica"/>
          <w:lang w:val="en-US"/>
        </w:rPr>
        <w:t>Polenov Boris (JSC «SNIIP», MEPhI, Moscow)</w:t>
      </w:r>
    </w:p>
    <w:p w:rsidR="00E129C1" w:rsidRPr="00E129C1" w:rsidRDefault="00C85172" w:rsidP="00E129C1">
      <w:pPr>
        <w:rPr>
          <w:rFonts w:ascii="Pragmatica" w:hAnsi="Pragmatica"/>
          <w:sz w:val="20"/>
          <w:szCs w:val="20"/>
          <w:lang w:val="en-US"/>
        </w:rPr>
      </w:pPr>
      <w:r w:rsidRPr="00E129C1">
        <w:rPr>
          <w:rFonts w:ascii="Pragmatica" w:hAnsi="Pragmatica"/>
          <w:sz w:val="20"/>
          <w:szCs w:val="20"/>
          <w:u w:val="single"/>
          <w:lang w:val="en-US"/>
        </w:rPr>
        <w:t>Abstract.</w:t>
      </w:r>
      <w:r w:rsidRPr="00E129C1">
        <w:rPr>
          <w:rFonts w:ascii="Pragmatica" w:hAnsi="Pragmatica"/>
          <w:sz w:val="20"/>
          <w:szCs w:val="20"/>
          <w:lang w:val="en-US"/>
        </w:rPr>
        <w:t xml:space="preserve"> </w:t>
      </w:r>
      <w:r w:rsidR="00E129C1" w:rsidRPr="00E129C1">
        <w:rPr>
          <w:rFonts w:ascii="Pragmatica" w:hAnsi="Pragmatica"/>
          <w:sz w:val="20"/>
          <w:szCs w:val="20"/>
          <w:lang w:val="en-US"/>
        </w:rPr>
        <w:t>The article considers analysis modern situation of the radiation safety, normative, method and instruments ensuring of the dose monitoring. Define actual problems their improving at the contemporary stage especially after issue new international Publications and Standards, radiation accident of the Japan NPP Fukushima-1.</w:t>
      </w:r>
    </w:p>
    <w:p w:rsidR="00657896" w:rsidRPr="00E129C1" w:rsidRDefault="00E129C1" w:rsidP="00E129C1">
      <w:pPr>
        <w:rPr>
          <w:rFonts w:ascii="Pragmatica" w:hAnsi="Pragmatica"/>
          <w:sz w:val="20"/>
          <w:szCs w:val="20"/>
          <w:lang w:val="en-US"/>
        </w:rPr>
      </w:pPr>
      <w:r w:rsidRPr="00E129C1">
        <w:rPr>
          <w:rFonts w:ascii="Pragmatica" w:hAnsi="Pragmatica"/>
          <w:sz w:val="20"/>
          <w:szCs w:val="20"/>
          <w:u w:val="single"/>
          <w:lang w:val="en-US"/>
        </w:rPr>
        <w:t>Key words:</w:t>
      </w:r>
      <w:r w:rsidRPr="00E129C1">
        <w:rPr>
          <w:rFonts w:ascii="Pragmatica" w:hAnsi="Pragmatica"/>
          <w:sz w:val="20"/>
          <w:szCs w:val="20"/>
          <w:lang w:val="en-US"/>
        </w:rPr>
        <w:t xml:space="preserve"> nuclear energetic, nuclear power plants, radiation safety, dose monitoring, personnel, dose, exposure, instruments ensuring.</w:t>
      </w:r>
    </w:p>
    <w:sectPr w:rsidR="00657896" w:rsidRPr="00E12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agmatica">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74"/>
    <w:rsid w:val="000852A2"/>
    <w:rsid w:val="00134CAE"/>
    <w:rsid w:val="00196481"/>
    <w:rsid w:val="00324BF9"/>
    <w:rsid w:val="00374674"/>
    <w:rsid w:val="003D1A3B"/>
    <w:rsid w:val="005539BA"/>
    <w:rsid w:val="00624DA6"/>
    <w:rsid w:val="00657896"/>
    <w:rsid w:val="006C644E"/>
    <w:rsid w:val="00741D1E"/>
    <w:rsid w:val="00776C37"/>
    <w:rsid w:val="008042D6"/>
    <w:rsid w:val="008E557B"/>
    <w:rsid w:val="008F31DD"/>
    <w:rsid w:val="009539F3"/>
    <w:rsid w:val="00B5713D"/>
    <w:rsid w:val="00B63651"/>
    <w:rsid w:val="00B85A8A"/>
    <w:rsid w:val="00C7577B"/>
    <w:rsid w:val="00C85172"/>
    <w:rsid w:val="00CD5D64"/>
    <w:rsid w:val="00E04FAA"/>
    <w:rsid w:val="00E129C1"/>
    <w:rsid w:val="00E306F7"/>
    <w:rsid w:val="00F1515D"/>
    <w:rsid w:val="00F3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ubesh@doz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E16B-58C8-46E9-A9BE-2B07DCE7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2014-02-19T17:26:00Z</cp:lastPrinted>
  <dcterms:created xsi:type="dcterms:W3CDTF">2014-05-27T14:38:00Z</dcterms:created>
  <dcterms:modified xsi:type="dcterms:W3CDTF">2014-05-27T16:40:00Z</dcterms:modified>
</cp:coreProperties>
</file>