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4" w:rsidRPr="009539F3" w:rsidRDefault="006E0D55" w:rsidP="00324BF9">
      <w:pPr>
        <w:rPr>
          <w:rFonts w:ascii="Pragmatica" w:hAnsi="Pragmatica"/>
          <w:b/>
          <w:sz w:val="28"/>
          <w:szCs w:val="28"/>
        </w:rPr>
      </w:pPr>
      <w:r w:rsidRPr="006E0D55">
        <w:rPr>
          <w:rFonts w:ascii="Pragmatica" w:hAnsi="Pragmatica"/>
          <w:b/>
          <w:sz w:val="28"/>
          <w:szCs w:val="28"/>
        </w:rPr>
        <w:t xml:space="preserve">Àñïåêòû îáîñíîâàíèÿ ðàäèàöèîííîé áåçîïàñíîñòè íàñåëåíèÿ ïðè ïðîäëåíèè ñðîêà ýêñïëóàòàöèè ýíåðãîáëîêà </w:t>
      </w:r>
      <w:r>
        <w:rPr>
          <w:rFonts w:ascii="Pragmatica" w:hAnsi="Pragmatica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E0D55">
        <w:rPr>
          <w:rFonts w:ascii="Pragmatica" w:hAnsi="Pragmatica"/>
          <w:b/>
          <w:sz w:val="28"/>
          <w:szCs w:val="28"/>
        </w:rPr>
        <w:t>4 Íîâîâîðîíåæñêîé ÀÝÑ</w:t>
      </w:r>
      <w:r w:rsidR="00F1515D" w:rsidRPr="00F1515D">
        <w:rPr>
          <w:rFonts w:ascii="Pragmatica" w:hAnsi="Pragmatic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6E0D55" w:rsidRDefault="006E0D55" w:rsidP="006E0D55">
      <w:pPr>
        <w:rPr>
          <w:rFonts w:ascii="Pragmatica" w:hAnsi="Pragmatica"/>
        </w:rPr>
      </w:pPr>
      <w:r w:rsidRPr="006E0D55">
        <w:rPr>
          <w:rFonts w:ascii="Pragmatica" w:hAnsi="Pragmatica"/>
        </w:rPr>
        <w:t>Â.Ï.Ïîâàðîâ (ê.ò.í., äèðåêò. ÍÂ ÀÝÑ), À.È.Ôåäîðîâ (ãë.èíæåí.), Ñ.Ë.Âèòêîâñêèé (ïåðâûé çàì.ãë.èíæåí.) – Íîâîâîðîíåæñêàÿ ÀÝÑ; 396071, Ðîññèÿ, Âîðîíåæñêàÿ îáë., ã.Íîâîâîðîíåæ, ÍÂÀÝÑ, ïðîìûøëåííàÿ çîíà Þæíàÿ, ä.1.</w:t>
      </w:r>
      <w:r>
        <w:rPr>
          <w:rFonts w:ascii="Pragmatica" w:hAnsi="Pragmatica"/>
        </w:rPr>
        <w:t xml:space="preserve">                      </w:t>
      </w:r>
      <w:r w:rsidRPr="006E0D55">
        <w:rPr>
          <w:rFonts w:ascii="Pragmatica" w:hAnsi="Pragmatica"/>
        </w:rPr>
        <w:t>Å.À.Èâàíîâ (ê.ò.í., ñ.í.ñ., çàì.ãåí.äèðåêò.), Ñ.Ñ.Ïîëÿíöåâ (ãë.ñïåö.), À.Ä.Êîñîâ (íà÷.ëàá.), À.À.Îðåõîâ (èíæåí.) – ÎÀÎ «ÂÍÈÈÀÝÑ»; 109507, Ðîññèÿ, Ìîñêâà, Ôåðãàíñêàÿ óë., ä.25.</w:t>
      </w:r>
      <w:r>
        <w:rPr>
          <w:rFonts w:ascii="Pragmatica" w:hAnsi="Pragmatica"/>
        </w:rPr>
        <w:t xml:space="preserve"> </w:t>
      </w:r>
    </w:p>
    <w:p w:rsidR="00F1515D" w:rsidRDefault="006E0D55" w:rsidP="006E0D55">
      <w:pPr>
        <w:rPr>
          <w:rFonts w:ascii="Pragmatica" w:hAnsi="Pragmatica"/>
        </w:rPr>
      </w:pPr>
      <w:r w:rsidRPr="006E0D55">
        <w:rPr>
          <w:rFonts w:ascii="Pragmatica" w:hAnsi="Pragmatica"/>
        </w:rPr>
        <w:t xml:space="preserve">Êîíòàêòû: òåë.: +7 (495) 376-00-69; e-mail: </w:t>
      </w:r>
      <w:hyperlink r:id="rId6" w:history="1">
        <w:r w:rsidRPr="005C7C29">
          <w:rPr>
            <w:rStyle w:val="a3"/>
            <w:rFonts w:ascii="Pragmatica" w:hAnsi="Pragmatica"/>
          </w:rPr>
          <w:t>kosov@vniiaes.ru</w:t>
        </w:r>
      </w:hyperlink>
      <w:r w:rsidRPr="006E0D55">
        <w:rPr>
          <w:rFonts w:ascii="Pragmatica" w:hAnsi="Pragmatica"/>
        </w:rPr>
        <w:t>.</w:t>
      </w:r>
    </w:p>
    <w:p w:rsidR="006E0D55" w:rsidRPr="006E0D55" w:rsidRDefault="008042D6" w:rsidP="006E0D55">
      <w:pPr>
        <w:rPr>
          <w:rFonts w:ascii="Pragmatica" w:hAnsi="Pragmatica"/>
          <w:sz w:val="20"/>
          <w:szCs w:val="20"/>
        </w:rPr>
      </w:pPr>
      <w:r w:rsidRPr="00B63651">
        <w:rPr>
          <w:rFonts w:ascii="Pragmatica" w:hAnsi="Pragmatica"/>
          <w:sz w:val="20"/>
          <w:szCs w:val="20"/>
          <w:u w:val="single"/>
        </w:rPr>
        <w:t>Аннотация</w:t>
      </w:r>
      <w:r w:rsidRPr="004E6319">
        <w:rPr>
          <w:rFonts w:ascii="Pragmatica" w:hAnsi="Pragmatica"/>
          <w:sz w:val="20"/>
          <w:szCs w:val="20"/>
          <w:u w:val="single"/>
        </w:rPr>
        <w:t>.</w:t>
      </w:r>
      <w:r w:rsidRPr="004E6319">
        <w:rPr>
          <w:rFonts w:ascii="Pragmatica" w:hAnsi="Pragmatica"/>
          <w:sz w:val="20"/>
          <w:szCs w:val="20"/>
        </w:rPr>
        <w:t xml:space="preserve"> </w:t>
      </w:r>
      <w:r w:rsidR="006E0D55" w:rsidRPr="006E0D55">
        <w:rPr>
          <w:rFonts w:ascii="Pragmatica" w:hAnsi="Pragmatica"/>
          <w:sz w:val="20"/>
          <w:szCs w:val="20"/>
        </w:rPr>
        <w:t xml:space="preserve">Â íàñòîÿùåé ñòàòüå ðàññìàòðèâàåòñÿ ïðîáëåìàòèêà îáîñíîâàíèÿ áåçîïàñíîñòè ïðîäëåíèÿ </w:t>
      </w:r>
      <w:r w:rsidR="006E0D55">
        <w:rPr>
          <w:rFonts w:ascii="Pragmatica" w:hAnsi="Pragmatica"/>
          <w:sz w:val="20"/>
          <w:szCs w:val="20"/>
        </w:rPr>
        <w:t xml:space="preserve">ñðîêà ýêñïëóàòàöèè ýíåðãîáëîêà  </w:t>
      </w:r>
      <w:r w:rsidR="006E0D55">
        <w:rPr>
          <w:rFonts w:ascii="Times New Roman" w:hAnsi="Times New Roman" w:cs="Times New Roman"/>
          <w:sz w:val="20"/>
          <w:szCs w:val="20"/>
        </w:rPr>
        <w:t>№</w:t>
      </w:r>
      <w:r w:rsidR="006E0D55" w:rsidRPr="006E0D55">
        <w:rPr>
          <w:rFonts w:ascii="Pragmatica" w:hAnsi="Pragmatica"/>
          <w:sz w:val="20"/>
          <w:szCs w:val="20"/>
        </w:rPr>
        <w:t xml:space="preserve"> 4 Íîâîâîðîíåæñêîé ÀÝÑ ñ ó÷åòîì ðåàëèçàöèè êîìïëåêñà ìåðîïðèÿòèé ïî åãî ìîäåðíèçàöèè ñ òî÷êè çðåíèÿ ïðîãíîçà ðàäèàöèîííûõ ïîñëåäñòâèé ïðîåêòíîé àâàðèè.</w:t>
      </w:r>
    </w:p>
    <w:p w:rsidR="006E0D55" w:rsidRPr="004E6319" w:rsidRDefault="006E0D55" w:rsidP="006E0D55">
      <w:pPr>
        <w:rPr>
          <w:rFonts w:ascii="Pragmatica" w:hAnsi="Pragmatica"/>
          <w:sz w:val="18"/>
          <w:szCs w:val="18"/>
        </w:rPr>
      </w:pPr>
      <w:r w:rsidRPr="006E0D55">
        <w:rPr>
          <w:rFonts w:ascii="Pragmatica" w:hAnsi="Pragmatica"/>
          <w:sz w:val="20"/>
          <w:szCs w:val="20"/>
          <w:u w:val="single"/>
        </w:rPr>
        <w:t>Êëþ÷åâûå ñëîâà:</w:t>
      </w:r>
      <w:r w:rsidRPr="006E0D55">
        <w:rPr>
          <w:rFonts w:ascii="Pragmatica" w:hAnsi="Pragmatica"/>
          <w:sz w:val="20"/>
          <w:szCs w:val="20"/>
        </w:rPr>
        <w:t xml:space="preserve"> àòîìíàÿ ýëåêòðîñòàíöèÿ, ïðîäëåíèå ñðîêà ýêñïëóàòàöèè, ïðîåêòíàÿ ðàäèàöèîííàÿ àâàðèÿ, äîçà, ñàíèòàðíî-çàùèòíàÿ çîíà, ìåðû çàùèòû íàñåëåíèÿ.</w:t>
      </w:r>
    </w:p>
    <w:p w:rsidR="004E6319" w:rsidRPr="004E6319" w:rsidRDefault="004E6319" w:rsidP="004E6319">
      <w:pPr>
        <w:rPr>
          <w:rFonts w:ascii="Pragmatica" w:hAnsi="Pragmatica"/>
          <w:sz w:val="18"/>
          <w:szCs w:val="18"/>
        </w:rPr>
      </w:pPr>
    </w:p>
    <w:p w:rsidR="00374674" w:rsidRPr="00374674" w:rsidRDefault="006E0D55" w:rsidP="004E6319">
      <w:pPr>
        <w:rPr>
          <w:rFonts w:ascii="Pragmatica" w:hAnsi="Pragmatica"/>
          <w:lang w:val="en-US"/>
        </w:rPr>
      </w:pPr>
      <w:r w:rsidRPr="006E0D55">
        <w:rPr>
          <w:rFonts w:ascii="Pragmatica" w:hAnsi="Pragmatica"/>
          <w:b/>
          <w:sz w:val="28"/>
          <w:szCs w:val="28"/>
          <w:lang w:val="en-US"/>
        </w:rPr>
        <w:t>Aspects to Justify the Radiation Safety of the Population in the Extension of the Operation of Unit 4 of Novovoronezh NPP</w:t>
      </w:r>
      <w:r w:rsidR="008042D6" w:rsidRPr="008042D6">
        <w:rPr>
          <w:rFonts w:ascii="Pragmatica" w:hAnsi="Pragmatica"/>
          <w:b/>
          <w:sz w:val="28"/>
          <w:szCs w:val="28"/>
          <w:lang w:val="en-US"/>
        </w:rPr>
        <w:t xml:space="preserve">    </w:t>
      </w:r>
    </w:p>
    <w:p w:rsidR="00C85172" w:rsidRPr="00C85172" w:rsidRDefault="006E0D55" w:rsidP="006E0D55">
      <w:pPr>
        <w:rPr>
          <w:rFonts w:ascii="Pragmatica" w:hAnsi="Pragmatica"/>
          <w:lang w:val="en-US"/>
        </w:rPr>
      </w:pPr>
      <w:r w:rsidRPr="006E0D55">
        <w:rPr>
          <w:rFonts w:ascii="Pragmatica" w:hAnsi="Pragmatica"/>
          <w:lang w:val="en-US"/>
        </w:rPr>
        <w:t>Povarov Vladimir, Fedorov Anatoliy, Vitkovskiy Sergey – Novovoronezh Nuclear Power Plant, Branch of JSC Concern Rosenergoatom (Novovoronezh NPP), Novovoronezh, Russia;</w:t>
      </w:r>
      <w:r w:rsidRPr="006E0D55">
        <w:rPr>
          <w:rFonts w:ascii="Pragmatica" w:hAnsi="Pragmatica"/>
          <w:lang w:val="en-US"/>
        </w:rPr>
        <w:t xml:space="preserve">                                                                                                                 </w:t>
      </w:r>
      <w:r w:rsidRPr="006E0D55">
        <w:rPr>
          <w:rFonts w:ascii="Pragmatica" w:hAnsi="Pragmatica"/>
          <w:lang w:val="en-US"/>
        </w:rPr>
        <w:t>Ivanov Evgeny, Polyantsev Sergey, Kosov Alexey, Orekhov Alexander – Joint stock company "All-Russian Research Institute" for Nuclear Power Plants Operation" (VNIIAES), Moscow, Russia.</w:t>
      </w:r>
    </w:p>
    <w:p w:rsidR="006E0D55" w:rsidRPr="006E0D55" w:rsidRDefault="00C85172" w:rsidP="006E0D55">
      <w:pPr>
        <w:rPr>
          <w:rFonts w:ascii="Pragmatica" w:hAnsi="Pragmatica"/>
          <w:sz w:val="20"/>
          <w:szCs w:val="20"/>
          <w:lang w:val="en-US"/>
        </w:rPr>
      </w:pPr>
      <w:r w:rsidRPr="00E129C1">
        <w:rPr>
          <w:rFonts w:ascii="Pragmatica" w:hAnsi="Pragmatica"/>
          <w:sz w:val="20"/>
          <w:szCs w:val="20"/>
          <w:u w:val="single"/>
          <w:lang w:val="en-US"/>
        </w:rPr>
        <w:t>Abstract.</w:t>
      </w:r>
      <w:r w:rsidRPr="00E129C1">
        <w:rPr>
          <w:rFonts w:ascii="Pragmatica" w:hAnsi="Pragmatica"/>
          <w:sz w:val="20"/>
          <w:szCs w:val="20"/>
          <w:lang w:val="en-US"/>
        </w:rPr>
        <w:t xml:space="preserve"> </w:t>
      </w:r>
      <w:r w:rsidR="006E0D55" w:rsidRPr="006E0D55">
        <w:rPr>
          <w:rFonts w:ascii="Pragmatica" w:hAnsi="Pragmatica"/>
          <w:sz w:val="20"/>
          <w:szCs w:val="20"/>
          <w:lang w:val="en-US"/>
        </w:rPr>
        <w:t>In the article discusses the problem of safety justification analysis life extension of unit 4 Novovoronezh NPP with regard to the implementation of complex measures for its modernization in view of the prognosis of radiation consequences of design-basis accident.</w:t>
      </w:r>
    </w:p>
    <w:p w:rsidR="006E0D55" w:rsidRPr="00E129C1" w:rsidRDefault="006E0D55" w:rsidP="006E0D55">
      <w:pPr>
        <w:rPr>
          <w:rFonts w:ascii="Pragmatica" w:hAnsi="Pragmatica"/>
          <w:sz w:val="20"/>
          <w:szCs w:val="20"/>
          <w:lang w:val="en-US"/>
        </w:rPr>
      </w:pPr>
      <w:r w:rsidRPr="006E0D55">
        <w:rPr>
          <w:rFonts w:ascii="Pragmatica" w:hAnsi="Pragmatica"/>
          <w:sz w:val="20"/>
          <w:szCs w:val="20"/>
          <w:u w:val="single"/>
          <w:lang w:val="en-US"/>
        </w:rPr>
        <w:t>Key words:</w:t>
      </w:r>
      <w:r w:rsidRPr="006E0D55">
        <w:rPr>
          <w:rFonts w:ascii="Pragmatica" w:hAnsi="Pragmatica"/>
          <w:sz w:val="20"/>
          <w:szCs w:val="20"/>
          <w:lang w:val="en-US"/>
        </w:rPr>
        <w:t xml:space="preserve"> nuclear power plant, extension of the operation, the project radiation the accident, dose, sanitary protection zone, population protection.</w:t>
      </w:r>
    </w:p>
    <w:p w:rsidR="004E6319" w:rsidRPr="00E129C1" w:rsidRDefault="004E6319" w:rsidP="004E6319">
      <w:pPr>
        <w:rPr>
          <w:rFonts w:ascii="Pragmatica" w:hAnsi="Pragmatica"/>
          <w:sz w:val="20"/>
          <w:szCs w:val="20"/>
          <w:lang w:val="en-US"/>
        </w:rPr>
      </w:pPr>
      <w:bookmarkStart w:id="0" w:name="_GoBack"/>
      <w:bookmarkEnd w:id="0"/>
    </w:p>
    <w:p w:rsidR="00657896" w:rsidRPr="00E129C1" w:rsidRDefault="00657896" w:rsidP="00E129C1">
      <w:pPr>
        <w:rPr>
          <w:rFonts w:ascii="Pragmatica" w:hAnsi="Pragmatica"/>
          <w:sz w:val="20"/>
          <w:szCs w:val="20"/>
          <w:lang w:val="en-US"/>
        </w:rPr>
      </w:pPr>
    </w:p>
    <w:sectPr w:rsidR="00657896" w:rsidRPr="00E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74"/>
    <w:rsid w:val="000852A2"/>
    <w:rsid w:val="00134CAE"/>
    <w:rsid w:val="00196481"/>
    <w:rsid w:val="00324BF9"/>
    <w:rsid w:val="00374674"/>
    <w:rsid w:val="004E6319"/>
    <w:rsid w:val="005539BA"/>
    <w:rsid w:val="00624DA6"/>
    <w:rsid w:val="00657896"/>
    <w:rsid w:val="006C644E"/>
    <w:rsid w:val="006E0D55"/>
    <w:rsid w:val="00741D1E"/>
    <w:rsid w:val="00776C37"/>
    <w:rsid w:val="008042D6"/>
    <w:rsid w:val="008E557B"/>
    <w:rsid w:val="008F31DD"/>
    <w:rsid w:val="009539F3"/>
    <w:rsid w:val="00B5713D"/>
    <w:rsid w:val="00B63651"/>
    <w:rsid w:val="00B85A8A"/>
    <w:rsid w:val="00C7577B"/>
    <w:rsid w:val="00C85172"/>
    <w:rsid w:val="00CD5D64"/>
    <w:rsid w:val="00E04FAA"/>
    <w:rsid w:val="00E129C1"/>
    <w:rsid w:val="00E306F7"/>
    <w:rsid w:val="00F1515D"/>
    <w:rsid w:val="00F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ov@vniia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2F5B-D431-491A-8A3D-186C1D98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2014-05-27T15:56:00Z</cp:lastPrinted>
  <dcterms:created xsi:type="dcterms:W3CDTF">2014-05-27T15:59:00Z</dcterms:created>
  <dcterms:modified xsi:type="dcterms:W3CDTF">2014-05-27T15:59:00Z</dcterms:modified>
</cp:coreProperties>
</file>